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2700A1" w:rsidRDefault="002700A1" w:rsidP="002700A1">
      <w:pPr>
        <w:spacing w:before="100" w:beforeAutospacing="1" w:after="100" w:afterAutospacing="1" w:line="300" w:lineRule="atLeast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2700A1">
        <w:rPr>
          <w:rFonts w:cstheme="minorHAnsi"/>
          <w:b/>
          <w:bCs/>
          <w:sz w:val="24"/>
          <w:szCs w:val="24"/>
          <w:lang w:eastAsia="pl-PL"/>
        </w:rPr>
        <w:t xml:space="preserve">Europejski Portfel Tożsamości – znaczenie rozporządzenia </w:t>
      </w:r>
      <w:proofErr w:type="spellStart"/>
      <w:r w:rsidRPr="002700A1">
        <w:rPr>
          <w:rFonts w:cstheme="minorHAnsi"/>
          <w:b/>
          <w:bCs/>
          <w:sz w:val="24"/>
          <w:szCs w:val="24"/>
          <w:lang w:eastAsia="pl-PL"/>
        </w:rPr>
        <w:t>eIDAS</w:t>
      </w:r>
      <w:proofErr w:type="spellEnd"/>
      <w:r w:rsidRPr="002700A1">
        <w:rPr>
          <w:rFonts w:cstheme="minorHAnsi"/>
          <w:b/>
          <w:bCs/>
          <w:sz w:val="24"/>
          <w:szCs w:val="24"/>
          <w:lang w:eastAsia="pl-PL"/>
        </w:rPr>
        <w:t xml:space="preserve"> 2.0 </w:t>
      </w:r>
    </w:p>
    <w:p w:rsidR="002700A1" w:rsidRPr="002700A1" w:rsidRDefault="002700A1" w:rsidP="002700A1">
      <w:pPr>
        <w:spacing w:before="100" w:beforeAutospacing="1" w:after="100" w:afterAutospacing="1" w:line="300" w:lineRule="atLeast"/>
        <w:jc w:val="center"/>
        <w:rPr>
          <w:rFonts w:cstheme="minorHAnsi"/>
          <w:sz w:val="24"/>
          <w:szCs w:val="24"/>
          <w:lang w:eastAsia="pl-PL"/>
        </w:rPr>
      </w:pPr>
      <w:r w:rsidRPr="002700A1">
        <w:rPr>
          <w:rFonts w:cstheme="minorHAnsi"/>
          <w:b/>
          <w:bCs/>
          <w:sz w:val="24"/>
          <w:szCs w:val="24"/>
          <w:lang w:eastAsia="pl-PL"/>
        </w:rPr>
        <w:t>dla usług sektora finansowego</w:t>
      </w:r>
    </w:p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2700A1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25</w:t>
      </w:r>
      <w:bookmarkStart w:id="0" w:name="_GoBack"/>
      <w:bookmarkEnd w:id="0"/>
      <w:r w:rsidR="007E5BD6">
        <w:rPr>
          <w:rFonts w:cstheme="minorHAnsi"/>
          <w:b/>
          <w:bCs/>
          <w:lang w:eastAsia="pl-PL"/>
        </w:rPr>
        <w:t xml:space="preserve"> czerwca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224AE6">
        <w:rPr>
          <w:rFonts w:cstheme="minorHAnsi"/>
        </w:rPr>
        <w:t>114</w:t>
      </w:r>
      <w:r w:rsidR="0042426E">
        <w:rPr>
          <w:rFonts w:cstheme="minorHAnsi"/>
        </w:rPr>
        <w:t>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2711BD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711BD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2711BD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2711BD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2711BD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2711BD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2711B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BD" w:rsidRDefault="002711BD" w:rsidP="00841ABC">
      <w:pPr>
        <w:spacing w:after="0" w:line="240" w:lineRule="auto"/>
      </w:pPr>
      <w:r>
        <w:separator/>
      </w:r>
    </w:p>
  </w:endnote>
  <w:endnote w:type="continuationSeparator" w:id="0">
    <w:p w:rsidR="002711BD" w:rsidRDefault="002711BD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BD" w:rsidRDefault="002711BD" w:rsidP="00841ABC">
      <w:pPr>
        <w:spacing w:after="0" w:line="240" w:lineRule="auto"/>
      </w:pPr>
      <w:r>
        <w:separator/>
      </w:r>
    </w:p>
  </w:footnote>
  <w:footnote w:type="continuationSeparator" w:id="0">
    <w:p w:rsidR="002711BD" w:rsidRDefault="002711BD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3480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E24D-03C1-4951-857B-C2F839C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2026-05-26T18:22:00Z</dcterms:created>
  <dcterms:modified xsi:type="dcterms:W3CDTF">2026-05-26T18:22:00Z</dcterms:modified>
</cp:coreProperties>
</file>