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983698" w:rsidRPr="00983698" w:rsidRDefault="00983698" w:rsidP="00983698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  <w:bookmarkStart w:id="0" w:name="_Hlk126341016"/>
      <w:r w:rsidRPr="00983698">
        <w:rPr>
          <w:rFonts w:asciiTheme="minorHAnsi" w:hAnsiTheme="minorHAnsi" w:cstheme="minorHAnsi"/>
          <w:b/>
          <w:color w:val="auto"/>
        </w:rPr>
        <w:t>Odpowiedzialność cywilna banku z tytułu bieżącej działalności operacyjnej na praktycznych przykładach</w:t>
      </w:r>
      <w:bookmarkEnd w:id="0"/>
    </w:p>
    <w:p w:rsidR="00AA3F64" w:rsidRPr="000C477F" w:rsidRDefault="00AA3F64" w:rsidP="000C4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624273" w:rsidRPr="00F548F0" w:rsidRDefault="00983698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18</w:t>
      </w:r>
      <w:r w:rsidR="00AF55CA">
        <w:rPr>
          <w:rFonts w:cstheme="minorHAnsi"/>
          <w:b/>
          <w:bCs/>
          <w:lang w:eastAsia="pl-PL"/>
        </w:rPr>
        <w:t xml:space="preserve"> kwietnia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983698">
        <w:rPr>
          <w:rFonts w:cstheme="minorHAnsi"/>
        </w:rPr>
        <w:t>Kwotę 2</w:t>
      </w:r>
      <w:r w:rsidR="000C477F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5B1DE6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B1DE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5B1DE6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5B1DE6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5B1DE6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5B1DE6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5B1DE6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E6" w:rsidRDefault="005B1DE6" w:rsidP="00841ABC">
      <w:pPr>
        <w:spacing w:after="0" w:line="240" w:lineRule="auto"/>
      </w:pPr>
      <w:r>
        <w:separator/>
      </w:r>
    </w:p>
  </w:endnote>
  <w:endnote w:type="continuationSeparator" w:id="0">
    <w:p w:rsidR="005B1DE6" w:rsidRDefault="005B1DE6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E6" w:rsidRDefault="005B1DE6" w:rsidP="00841ABC">
      <w:pPr>
        <w:spacing w:after="0" w:line="240" w:lineRule="auto"/>
      </w:pPr>
      <w:r>
        <w:separator/>
      </w:r>
    </w:p>
  </w:footnote>
  <w:footnote w:type="continuationSeparator" w:id="0">
    <w:p w:rsidR="005B1DE6" w:rsidRDefault="005B1DE6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AFF"/>
    <w:rsid w:val="0056657F"/>
    <w:rsid w:val="00576182"/>
    <w:rsid w:val="005812D6"/>
    <w:rsid w:val="005837BA"/>
    <w:rsid w:val="005A5226"/>
    <w:rsid w:val="005B1DE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83698"/>
    <w:rsid w:val="009951CF"/>
    <w:rsid w:val="009A4743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5669A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66601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0D81-61F7-415D-815F-9CAC3BB5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2023-02-22T08:37:00Z</dcterms:created>
  <dcterms:modified xsi:type="dcterms:W3CDTF">2023-02-22T08:37:00Z</dcterms:modified>
</cp:coreProperties>
</file>