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  <w:tr w:rsidR="00866E65" w:rsidTr="000037E3">
        <w:tc>
          <w:tcPr>
            <w:tcW w:w="4530" w:type="dxa"/>
            <w:vAlign w:val="bottom"/>
          </w:tcPr>
          <w:p w:rsidR="00866E65" w:rsidRDefault="00866E65" w:rsidP="00624273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530" w:type="dxa"/>
            <w:vAlign w:val="bottom"/>
          </w:tcPr>
          <w:p w:rsidR="00866E65" w:rsidRPr="003F5023" w:rsidRDefault="00866E65" w:rsidP="000037E3">
            <w:pPr>
              <w:jc w:val="right"/>
              <w:rPr>
                <w:rFonts w:cstheme="minorHAnsi"/>
              </w:rPr>
            </w:pPr>
          </w:p>
        </w:tc>
      </w:tr>
    </w:tbl>
    <w:p w:rsidR="00866E65" w:rsidRPr="00866E65" w:rsidRDefault="00866E65" w:rsidP="00866E65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E65">
        <w:rPr>
          <w:rFonts w:asciiTheme="minorHAnsi" w:hAnsiTheme="minorHAnsi" w:cstheme="minorHAnsi"/>
          <w:b/>
          <w:sz w:val="24"/>
          <w:szCs w:val="24"/>
        </w:rPr>
        <w:t>Nowa dyrektywa restrukturyzacyjna – skutki dla praktyki</w:t>
      </w:r>
    </w:p>
    <w:p w:rsidR="0035469D" w:rsidRDefault="0035469D" w:rsidP="00663D96">
      <w:pPr>
        <w:rPr>
          <w:rFonts w:cstheme="minorHAnsi"/>
          <w:b/>
          <w:bCs/>
          <w:lang w:eastAsia="pl-PL"/>
        </w:rPr>
      </w:pPr>
    </w:p>
    <w:p w:rsidR="00624273" w:rsidRDefault="00866E65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16</w:t>
      </w:r>
      <w:r w:rsidR="0035469D">
        <w:rPr>
          <w:rFonts w:cstheme="minorHAnsi"/>
          <w:b/>
          <w:bCs/>
          <w:lang w:eastAsia="pl-PL"/>
        </w:rPr>
        <w:t xml:space="preserve"> listopada</w:t>
      </w:r>
      <w:r w:rsidR="00D82087">
        <w:rPr>
          <w:rFonts w:cstheme="minorHAnsi"/>
          <w:b/>
          <w:bCs/>
          <w:lang w:eastAsia="pl-PL"/>
        </w:rPr>
        <w:t xml:space="preserve"> </w:t>
      </w:r>
      <w:r w:rsidR="00F548F0">
        <w:rPr>
          <w:rFonts w:cstheme="minorHAnsi"/>
          <w:b/>
          <w:bCs/>
          <w:lang w:eastAsia="pl-PL"/>
        </w:rPr>
        <w:t>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bookmarkStart w:id="0" w:name="_GoBack"/>
      <w:bookmarkEnd w:id="0"/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866E65">
        <w:rPr>
          <w:rFonts w:cstheme="minorHAnsi"/>
        </w:rPr>
        <w:t>449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57C1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C57C13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C57C13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C57C13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C57C13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C57C13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13" w:rsidRDefault="00C57C13" w:rsidP="00841ABC">
      <w:pPr>
        <w:spacing w:after="0" w:line="240" w:lineRule="auto"/>
      </w:pPr>
      <w:r>
        <w:separator/>
      </w:r>
    </w:p>
  </w:endnote>
  <w:endnote w:type="continuationSeparator" w:id="0">
    <w:p w:rsidR="00C57C13" w:rsidRDefault="00C57C13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13" w:rsidRDefault="00C57C13" w:rsidP="00841ABC">
      <w:pPr>
        <w:spacing w:after="0" w:line="240" w:lineRule="auto"/>
      </w:pPr>
      <w:r>
        <w:separator/>
      </w:r>
    </w:p>
  </w:footnote>
  <w:footnote w:type="continuationSeparator" w:id="0">
    <w:p w:rsidR="00C57C13" w:rsidRDefault="00C57C13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5469D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66E65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C35BB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57C13"/>
    <w:rsid w:val="00C64DE3"/>
    <w:rsid w:val="00C73604"/>
    <w:rsid w:val="00CE5486"/>
    <w:rsid w:val="00CF4739"/>
    <w:rsid w:val="00D07A34"/>
    <w:rsid w:val="00D5405C"/>
    <w:rsid w:val="00D62527"/>
    <w:rsid w:val="00D67793"/>
    <w:rsid w:val="00D82087"/>
    <w:rsid w:val="00D924E1"/>
    <w:rsid w:val="00DC335A"/>
    <w:rsid w:val="00DD64F4"/>
    <w:rsid w:val="00DE214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paragraph" w:customStyle="1" w:styleId="Normalny1">
    <w:name w:val="Normalny1"/>
    <w:rsid w:val="00866E6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0A65BA"/>
    <w:rsid w:val="001008DC"/>
    <w:rsid w:val="001204AD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0237C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21D8-0BD0-430B-BA50-20142E89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2022-09-22T09:10:00Z</dcterms:created>
  <dcterms:modified xsi:type="dcterms:W3CDTF">2022-09-22T09:10:00Z</dcterms:modified>
</cp:coreProperties>
</file>